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医药代表廉洁承诺书</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攀枝花市中心医院：</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我们是</w:t>
      </w:r>
      <w:r>
        <w:rPr>
          <w:rFonts w:hint="eastAsia" w:ascii="仿宋" w:hAnsi="仿宋" w:eastAsia="仿宋" w:cs="仿宋"/>
          <w:color w:val="auto"/>
          <w:sz w:val="32"/>
          <w:szCs w:val="32"/>
          <w:u w:val="single"/>
          <w:lang w:val="en-US" w:eastAsia="zh-CN"/>
        </w:rPr>
        <w:t xml:space="preserve">           </w:t>
      </w:r>
      <w:r>
        <w:rPr>
          <w:rFonts w:hint="default" w:ascii="仿宋" w:hAnsi="仿宋" w:eastAsia="仿宋" w:cs="仿宋"/>
          <w:color w:val="auto"/>
          <w:sz w:val="32"/>
          <w:szCs w:val="32"/>
          <w:lang w:val="en-US" w:eastAsia="zh-CN"/>
        </w:rPr>
        <w:t>公司</w:t>
      </w:r>
      <w:r>
        <w:rPr>
          <w:rFonts w:hint="eastAsia" w:ascii="仿宋" w:hAnsi="仿宋" w:eastAsia="仿宋" w:cs="仿宋"/>
          <w:color w:val="auto"/>
          <w:sz w:val="32"/>
          <w:szCs w:val="32"/>
          <w:lang w:val="en-US" w:eastAsia="zh-CN"/>
        </w:rPr>
        <w:t>代表</w:t>
      </w:r>
      <w:r>
        <w:rPr>
          <w:rFonts w:hint="default" w:ascii="仿宋" w:hAnsi="仿宋" w:eastAsia="仿宋" w:cs="仿宋"/>
          <w:color w:val="auto"/>
          <w:sz w:val="32"/>
          <w:szCs w:val="32"/>
          <w:lang w:val="en-US" w:eastAsia="zh-CN"/>
        </w:rPr>
        <w:t>，</w:t>
      </w:r>
      <w:r>
        <w:rPr>
          <w:rFonts w:hint="eastAsia" w:ascii="仿宋" w:hAnsi="仿宋" w:eastAsia="仿宋" w:cs="仿宋"/>
          <w:color w:val="auto"/>
          <w:sz w:val="32"/>
          <w:szCs w:val="32"/>
          <w:lang w:val="en-US" w:eastAsia="zh-CN"/>
        </w:rPr>
        <w:t>在医院承担</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none"/>
          <w:lang w:val="en-US" w:eastAsia="zh-CN"/>
        </w:rPr>
        <w:t>业务。</w:t>
      </w:r>
      <w:r>
        <w:rPr>
          <w:rFonts w:hint="default" w:ascii="仿宋" w:hAnsi="仿宋" w:eastAsia="仿宋" w:cs="仿宋"/>
          <w:color w:val="auto"/>
          <w:sz w:val="32"/>
          <w:szCs w:val="32"/>
          <w:lang w:val="en-US" w:eastAsia="zh-CN"/>
        </w:rPr>
        <w:t>为进一步加强治理医药购销领域商业贿赂和医疗服务中不正之风专项治理工作，减</w:t>
      </w:r>
      <w:bookmarkStart w:id="0" w:name="_GoBack"/>
      <w:bookmarkEnd w:id="0"/>
      <w:r>
        <w:rPr>
          <w:rFonts w:hint="default" w:ascii="仿宋" w:hAnsi="仿宋" w:eastAsia="仿宋" w:cs="仿宋"/>
          <w:color w:val="auto"/>
          <w:sz w:val="32"/>
          <w:szCs w:val="32"/>
          <w:lang w:val="en-US" w:eastAsia="zh-CN"/>
        </w:rPr>
        <w:t>轻人民群众医药费用负担，杜绝医药耗材购销中的“回扣”和“提成”等不正之风，我公司愿积极配合贵院做好医疗服务工作，切实维护本公司的良好商业信誉和形象。现特</w:t>
      </w:r>
      <w:r>
        <w:rPr>
          <w:rFonts w:hint="eastAsia" w:ascii="仿宋" w:hAnsi="仿宋" w:eastAsia="仿宋" w:cs="仿宋"/>
          <w:color w:val="auto"/>
          <w:sz w:val="32"/>
          <w:szCs w:val="32"/>
          <w:lang w:val="en-US" w:eastAsia="zh-CN"/>
        </w:rPr>
        <w:t>做</w:t>
      </w:r>
      <w:r>
        <w:rPr>
          <w:rFonts w:hint="default" w:ascii="仿宋" w:hAnsi="仿宋" w:eastAsia="仿宋" w:cs="仿宋"/>
          <w:color w:val="auto"/>
          <w:sz w:val="32"/>
          <w:szCs w:val="32"/>
          <w:lang w:val="en-US" w:eastAsia="zh-CN"/>
        </w:rPr>
        <w:t>如下承诺</w:t>
      </w:r>
      <w:r>
        <w:rPr>
          <w:rFonts w:hint="eastAsia" w:ascii="仿宋" w:hAnsi="仿宋" w:eastAsia="仿宋" w:cs="仿宋"/>
          <w:color w:val="auto"/>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一、本公司有关药品、医疗设备、医用耗材营销行为，符合国家的相关</w:t>
      </w:r>
      <w:r>
        <w:rPr>
          <w:rFonts w:hint="eastAsia" w:ascii="仿宋" w:hAnsi="仿宋" w:eastAsia="仿宋" w:cs="仿宋"/>
          <w:color w:val="auto"/>
          <w:sz w:val="32"/>
          <w:szCs w:val="32"/>
          <w:lang w:val="en-US" w:eastAsia="zh-CN"/>
        </w:rPr>
        <w:t>法律法规</w:t>
      </w:r>
      <w:r>
        <w:rPr>
          <w:rFonts w:hint="default" w:ascii="仿宋" w:hAnsi="仿宋" w:eastAsia="仿宋" w:cs="仿宋"/>
          <w:color w:val="auto"/>
          <w:sz w:val="32"/>
          <w:szCs w:val="32"/>
          <w:lang w:val="en-US" w:eastAsia="zh-CN"/>
        </w:rPr>
        <w:t>和规章制度，</w:t>
      </w:r>
      <w:r>
        <w:rPr>
          <w:rFonts w:hint="eastAsia" w:ascii="仿宋" w:hAnsi="仿宋" w:eastAsia="仿宋" w:cs="仿宋"/>
          <w:color w:val="auto"/>
          <w:sz w:val="32"/>
          <w:szCs w:val="32"/>
          <w:lang w:val="en-US" w:eastAsia="zh-CN"/>
        </w:rPr>
        <w:t>无</w:t>
      </w:r>
      <w:r>
        <w:rPr>
          <w:rFonts w:hint="default" w:ascii="仿宋" w:hAnsi="仿宋" w:eastAsia="仿宋" w:cs="仿宋"/>
          <w:color w:val="auto"/>
          <w:sz w:val="32"/>
          <w:szCs w:val="32"/>
          <w:lang w:val="en-US" w:eastAsia="zh-CN"/>
        </w:rPr>
        <w:t>违法违纪和违规行为。</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二、本公司会同有关药品、医疗设备、医用耗材生产企业共同严把供应产品质量关，确保所供应的药品和器械的质量，按采购合同要求供货。</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三、本公司相关营销人员不以任何形式的回扣，提成等不正当手段进行促销</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不以安排旅游、考察、宴请等各种名义和形式进行促销</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不以任何借口向医院工作人员赠送现金，有价证券和其他物品等，或给予其他不正当利益。</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四、本公司相关销售人员，</w:t>
      </w:r>
      <w:r>
        <w:rPr>
          <w:rFonts w:hint="eastAsia" w:ascii="仿宋" w:hAnsi="仿宋" w:eastAsia="仿宋" w:cs="仿宋"/>
          <w:color w:val="auto"/>
          <w:sz w:val="32"/>
          <w:szCs w:val="32"/>
          <w:lang w:val="en-US" w:eastAsia="zh-CN"/>
        </w:rPr>
        <w:t>严格遵守</w:t>
      </w:r>
      <w:r>
        <w:rPr>
          <w:rFonts w:hint="default" w:ascii="仿宋" w:hAnsi="仿宋" w:eastAsia="仿宋" w:cs="仿宋"/>
          <w:color w:val="auto"/>
          <w:sz w:val="32"/>
          <w:szCs w:val="32"/>
          <w:lang w:val="en-US" w:eastAsia="zh-CN"/>
        </w:rPr>
        <w:t>医院关于医药代表</w:t>
      </w:r>
      <w:r>
        <w:rPr>
          <w:rFonts w:hint="eastAsia" w:ascii="仿宋" w:hAnsi="仿宋" w:eastAsia="仿宋" w:cs="仿宋"/>
          <w:color w:val="auto"/>
          <w:sz w:val="32"/>
          <w:szCs w:val="32"/>
          <w:lang w:val="en-US" w:eastAsia="zh-CN"/>
        </w:rPr>
        <w:t>接待</w:t>
      </w:r>
      <w:r>
        <w:rPr>
          <w:rFonts w:hint="default" w:ascii="仿宋" w:hAnsi="仿宋" w:eastAsia="仿宋" w:cs="仿宋"/>
          <w:color w:val="auto"/>
          <w:sz w:val="32"/>
          <w:szCs w:val="32"/>
          <w:lang w:val="en-US" w:eastAsia="zh-CN"/>
        </w:rPr>
        <w:t>管理等相关制度，</w:t>
      </w:r>
      <w:r>
        <w:rPr>
          <w:rFonts w:hint="eastAsia" w:ascii="仿宋" w:hAnsi="仿宋" w:eastAsia="仿宋" w:cs="仿宋"/>
          <w:color w:val="auto"/>
          <w:sz w:val="32"/>
          <w:szCs w:val="32"/>
          <w:lang w:val="en-US" w:eastAsia="zh-CN"/>
        </w:rPr>
        <w:t>不</w:t>
      </w:r>
      <w:r>
        <w:rPr>
          <w:rFonts w:hint="default" w:ascii="仿宋" w:hAnsi="仿宋" w:eastAsia="仿宋" w:cs="仿宋"/>
          <w:color w:val="auto"/>
          <w:sz w:val="32"/>
          <w:szCs w:val="32"/>
          <w:lang w:val="en-US" w:eastAsia="zh-CN"/>
        </w:rPr>
        <w:t>私下进入医院有关科室及诊疗场所向医师、药械人员、部门及领导推销产品</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不违规向医院工作人员查询药品耗材的进、销、存量和使用情况</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不以任何形式和方式进行违规统方。</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五、本公司举行药品、医疗设备、医用耗材的宣传，学术讲座、会议、外出学习和参观等活动时，需要邀请医院相关职工参加上述活动的，</w:t>
      </w:r>
      <w:r>
        <w:rPr>
          <w:rFonts w:hint="eastAsia" w:ascii="仿宋" w:hAnsi="仿宋" w:eastAsia="仿宋" w:cs="仿宋"/>
          <w:color w:val="auto"/>
          <w:sz w:val="32"/>
          <w:szCs w:val="32"/>
          <w:lang w:val="en-US" w:eastAsia="zh-CN"/>
        </w:rPr>
        <w:t>严格</w:t>
      </w:r>
      <w:r>
        <w:rPr>
          <w:rFonts w:hint="default" w:ascii="仿宋" w:hAnsi="仿宋" w:eastAsia="仿宋" w:cs="仿宋"/>
          <w:color w:val="auto"/>
          <w:sz w:val="32"/>
          <w:szCs w:val="32"/>
          <w:lang w:val="en-US" w:eastAsia="zh-CN"/>
        </w:rPr>
        <w:t>报</w:t>
      </w:r>
      <w:r>
        <w:rPr>
          <w:rFonts w:hint="eastAsia" w:ascii="仿宋" w:hAnsi="仿宋" w:eastAsia="仿宋" w:cs="仿宋"/>
          <w:color w:val="auto"/>
          <w:sz w:val="32"/>
          <w:szCs w:val="32"/>
          <w:lang w:val="en-US" w:eastAsia="zh-CN"/>
        </w:rPr>
        <w:t>教务科</w:t>
      </w:r>
      <w:r>
        <w:rPr>
          <w:rFonts w:hint="default" w:ascii="仿宋" w:hAnsi="仿宋" w:eastAsia="仿宋" w:cs="仿宋"/>
          <w:color w:val="auto"/>
          <w:sz w:val="32"/>
          <w:szCs w:val="32"/>
          <w:lang w:val="en-US" w:eastAsia="zh-CN"/>
        </w:rPr>
        <w:t>备案，</w:t>
      </w:r>
      <w:r>
        <w:rPr>
          <w:rFonts w:hint="eastAsia" w:ascii="仿宋" w:hAnsi="仿宋" w:eastAsia="仿宋" w:cs="仿宋"/>
          <w:color w:val="auto"/>
          <w:sz w:val="32"/>
          <w:szCs w:val="32"/>
          <w:lang w:val="en-US" w:eastAsia="zh-CN"/>
        </w:rPr>
        <w:t>经医院按程序批准</w:t>
      </w:r>
      <w:r>
        <w:rPr>
          <w:rFonts w:hint="default" w:ascii="仿宋" w:hAnsi="仿宋" w:eastAsia="仿宋" w:cs="仿宋"/>
          <w:color w:val="auto"/>
          <w:sz w:val="32"/>
          <w:szCs w:val="32"/>
          <w:lang w:val="en-US" w:eastAsia="zh-CN"/>
        </w:rPr>
        <w:t>后方可安排。不私自邀请医院职工参加上述活动。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六、公司有关药品、医疗设备、医用耗材供应方给医疗机构的捐赠，保证严格按照《中华人民共和国捐赠法》的有关规定执行。</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七、公司积极配合医院对药品、医疗设备、医用耗材购销中有无商业贿赂的调查。如有违反上述承诺，我们愿意接受停药、取消入围资格、记入不良行为、执法执纪部门的取证等处理。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本承诺书一式二份，一份存医院纪检监察部门，一份存我公司。</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承诺人（公司名称、职务）：</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时  间：</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jZDlkNjk5NTdmNjQzMTQxOWE2YTY5NzkwNTUzMTgifQ=="/>
  </w:docVars>
  <w:rsids>
    <w:rsidRoot w:val="00000000"/>
    <w:rsid w:val="021C17D6"/>
    <w:rsid w:val="079D65DD"/>
    <w:rsid w:val="09CA79A9"/>
    <w:rsid w:val="18435B50"/>
    <w:rsid w:val="26B56DCF"/>
    <w:rsid w:val="276A122F"/>
    <w:rsid w:val="3596236D"/>
    <w:rsid w:val="495A0CAC"/>
    <w:rsid w:val="52A11F97"/>
    <w:rsid w:val="59F1535F"/>
    <w:rsid w:val="63877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autoRedefine/>
    <w:unhideWhenUsed/>
    <w:qFormat/>
    <w:uiPriority w:val="99"/>
    <w:pPr>
      <w:spacing w:after="120" w:line="480" w:lineRule="auto"/>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2023-10-09T06:49:00Z</dcterms:created>
  <dc:creator>Administrator</dc:creator>
  <cp:lastModifiedBy>程文兵</cp:lastModifiedBy>
  <dcterms:modified xsi:type="dcterms:W3CDTF">2024-04-17T10:08:09Z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3F9C3FFF218A4777B8AA65247DD2EA1F_13</vt:lpwstr>
  </property>
</Properties>
</file>